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98" w:rsidRDefault="002C6C98" w:rsidP="005617E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617E2" w:rsidRPr="00833ED3" w:rsidRDefault="005617E2" w:rsidP="00561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  <w:b/>
        </w:rPr>
        <w:t>The amount of funding available for this solicitation is $792,000</w:t>
      </w:r>
    </w:p>
    <w:p w:rsidR="005617E2" w:rsidRPr="00833ED3" w:rsidRDefault="005617E2" w:rsidP="00561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  <w:b/>
        </w:rPr>
        <w:t xml:space="preserve">We </w:t>
      </w:r>
      <w:r w:rsidR="009D266C" w:rsidRPr="00833ED3">
        <w:rPr>
          <w:rFonts w:ascii="Times New Roman" w:hAnsi="Times New Roman" w:cs="Times New Roman"/>
          <w:b/>
        </w:rPr>
        <w:t>received 6 applications for a total request of $1,133,429</w:t>
      </w:r>
      <w:r w:rsidRPr="00833ED3">
        <w:rPr>
          <w:rFonts w:ascii="Times New Roman" w:hAnsi="Times New Roman" w:cs="Times New Roman"/>
          <w:b/>
        </w:rPr>
        <w:t xml:space="preserve"> </w:t>
      </w:r>
      <w:r w:rsidRPr="00833ED3">
        <w:rPr>
          <w:rFonts w:ascii="Times New Roman" w:hAnsi="Times New Roman" w:cs="Times New Roman"/>
        </w:rPr>
        <w:t xml:space="preserve"> </w:t>
      </w:r>
    </w:p>
    <w:p w:rsidR="009D266C" w:rsidRPr="00833ED3" w:rsidRDefault="009D266C" w:rsidP="009D266C">
      <w:p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 xml:space="preserve">The selection team, which consisted of DBHDS and DCJS staff, recommend funding the following programs. </w:t>
      </w:r>
    </w:p>
    <w:p w:rsidR="009D266C" w:rsidRPr="00833ED3" w:rsidRDefault="009D266C" w:rsidP="009D2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33ED3">
        <w:rPr>
          <w:rFonts w:ascii="Times New Roman" w:hAnsi="Times New Roman" w:cs="Times New Roman"/>
          <w:b/>
        </w:rPr>
        <w:t>Allegany Highlands Community Services at $108,964</w:t>
      </w:r>
    </w:p>
    <w:p w:rsidR="00021B31" w:rsidRPr="00833ED3" w:rsidRDefault="00021B31" w:rsidP="009D26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 xml:space="preserve">The score for this project is 55.5 out of 60 </w:t>
      </w:r>
    </w:p>
    <w:p w:rsidR="009D266C" w:rsidRPr="00833ED3" w:rsidRDefault="004D241A" w:rsidP="009D26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>This project will provide assessments, treatment, and medication to individuals with opioid use disorders in the local jail.  (MRT, MAT)</w:t>
      </w:r>
    </w:p>
    <w:p w:rsidR="009D266C" w:rsidRPr="00833ED3" w:rsidRDefault="009D266C" w:rsidP="009D266C">
      <w:pPr>
        <w:pStyle w:val="ListParagraph"/>
        <w:rPr>
          <w:rFonts w:ascii="Times New Roman" w:hAnsi="Times New Roman" w:cs="Times New Roman"/>
        </w:rPr>
      </w:pPr>
    </w:p>
    <w:p w:rsidR="009D266C" w:rsidRPr="00833ED3" w:rsidRDefault="009D266C" w:rsidP="009D2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33ED3">
        <w:rPr>
          <w:rFonts w:ascii="Times New Roman" w:hAnsi="Times New Roman" w:cs="Times New Roman"/>
          <w:b/>
        </w:rPr>
        <w:t>Mount Rodgers Community Services at $184,364</w:t>
      </w:r>
    </w:p>
    <w:p w:rsidR="00021B31" w:rsidRPr="00833ED3" w:rsidRDefault="00021B31" w:rsidP="00021B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 xml:space="preserve">The score for this project is 55.5 out of 60 </w:t>
      </w:r>
    </w:p>
    <w:p w:rsidR="009D266C" w:rsidRPr="00833ED3" w:rsidRDefault="00021B31" w:rsidP="00021B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>This project is</w:t>
      </w:r>
      <w:r w:rsidR="004D241A" w:rsidRPr="00833ED3">
        <w:rPr>
          <w:rFonts w:ascii="Times New Roman" w:hAnsi="Times New Roman" w:cs="Times New Roman"/>
        </w:rPr>
        <w:t xml:space="preserve"> to enhance a current program to provide peer support staff and clinicians for those on probation with a</w:t>
      </w:r>
      <w:r w:rsidR="00833ED3">
        <w:rPr>
          <w:rFonts w:ascii="Times New Roman" w:hAnsi="Times New Roman" w:cs="Times New Roman"/>
        </w:rPr>
        <w:t>n</w:t>
      </w:r>
      <w:r w:rsidR="004D241A" w:rsidRPr="00833ED3">
        <w:rPr>
          <w:rFonts w:ascii="Times New Roman" w:hAnsi="Times New Roman" w:cs="Times New Roman"/>
        </w:rPr>
        <w:t xml:space="preserve"> opioid use disorder.   </w:t>
      </w:r>
    </w:p>
    <w:p w:rsidR="00021B31" w:rsidRPr="00833ED3" w:rsidRDefault="00021B31" w:rsidP="00021B31">
      <w:pPr>
        <w:pStyle w:val="ListParagraph"/>
        <w:rPr>
          <w:rFonts w:ascii="Times New Roman" w:hAnsi="Times New Roman" w:cs="Times New Roman"/>
        </w:rPr>
      </w:pPr>
    </w:p>
    <w:p w:rsidR="009D266C" w:rsidRPr="00833ED3" w:rsidRDefault="009D266C" w:rsidP="009D2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33ED3">
        <w:rPr>
          <w:rFonts w:ascii="Times New Roman" w:hAnsi="Times New Roman" w:cs="Times New Roman"/>
          <w:b/>
        </w:rPr>
        <w:t>Richmond Behavioral Health Authority at $199,882</w:t>
      </w:r>
    </w:p>
    <w:p w:rsidR="00021B31" w:rsidRPr="00833ED3" w:rsidRDefault="00021B31" w:rsidP="009D266C">
      <w:pPr>
        <w:pStyle w:val="ListParagraph"/>
        <w:ind w:left="1440"/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>The score for this project is 5</w:t>
      </w:r>
      <w:r w:rsidRPr="00833ED3">
        <w:rPr>
          <w:rFonts w:ascii="Times New Roman" w:hAnsi="Times New Roman" w:cs="Times New Roman"/>
        </w:rPr>
        <w:t>0</w:t>
      </w:r>
      <w:r w:rsidRPr="00833ED3">
        <w:rPr>
          <w:rFonts w:ascii="Times New Roman" w:hAnsi="Times New Roman" w:cs="Times New Roman"/>
        </w:rPr>
        <w:t xml:space="preserve"> out of 60 </w:t>
      </w:r>
    </w:p>
    <w:p w:rsidR="009D266C" w:rsidRPr="00833ED3" w:rsidRDefault="00021B31" w:rsidP="009D266C">
      <w:pPr>
        <w:pStyle w:val="ListParagraph"/>
        <w:ind w:left="1440"/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>This project is</w:t>
      </w:r>
      <w:r w:rsidR="009D266C" w:rsidRPr="00833ED3">
        <w:rPr>
          <w:rFonts w:ascii="Times New Roman" w:hAnsi="Times New Roman" w:cs="Times New Roman"/>
        </w:rPr>
        <w:t xml:space="preserve"> </w:t>
      </w:r>
      <w:r w:rsidR="00BA0997">
        <w:rPr>
          <w:rFonts w:ascii="Times New Roman" w:hAnsi="Times New Roman" w:cs="Times New Roman"/>
        </w:rPr>
        <w:t xml:space="preserve">to expand a current medication assessed treatment program and will focus on individuals with opioid use disordered in the Richmond City Justice Center and Richmond Drug Court.  </w:t>
      </w:r>
    </w:p>
    <w:p w:rsidR="00021B31" w:rsidRPr="00833ED3" w:rsidRDefault="00021B31" w:rsidP="009D266C">
      <w:pPr>
        <w:pStyle w:val="ListParagraph"/>
        <w:ind w:left="1440"/>
        <w:rPr>
          <w:rFonts w:ascii="Times New Roman" w:hAnsi="Times New Roman" w:cs="Times New Roman"/>
        </w:rPr>
      </w:pPr>
    </w:p>
    <w:p w:rsidR="009D266C" w:rsidRPr="00833ED3" w:rsidRDefault="009D266C" w:rsidP="009D2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33ED3">
        <w:rPr>
          <w:rFonts w:ascii="Times New Roman" w:hAnsi="Times New Roman" w:cs="Times New Roman"/>
          <w:b/>
        </w:rPr>
        <w:t>Loudoun County at $149,325</w:t>
      </w:r>
    </w:p>
    <w:p w:rsidR="00021B31" w:rsidRPr="00833ED3" w:rsidRDefault="00021B31" w:rsidP="009D26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 xml:space="preserve">The score for this project is </w:t>
      </w:r>
      <w:r w:rsidRPr="00833ED3">
        <w:rPr>
          <w:rFonts w:ascii="Times New Roman" w:hAnsi="Times New Roman" w:cs="Times New Roman"/>
        </w:rPr>
        <w:t>48.75</w:t>
      </w:r>
      <w:r w:rsidRPr="00833ED3">
        <w:rPr>
          <w:rFonts w:ascii="Times New Roman" w:hAnsi="Times New Roman" w:cs="Times New Roman"/>
        </w:rPr>
        <w:t xml:space="preserve"> out of 60 </w:t>
      </w:r>
    </w:p>
    <w:p w:rsidR="00021B31" w:rsidRPr="00833ED3" w:rsidRDefault="00021B31" w:rsidP="009D26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>This project is</w:t>
      </w:r>
      <w:r w:rsidR="00833ED3">
        <w:rPr>
          <w:rFonts w:ascii="Times New Roman" w:hAnsi="Times New Roman" w:cs="Times New Roman"/>
        </w:rPr>
        <w:t xml:space="preserve"> to enhance a current probation program to provide housing for those with </w:t>
      </w:r>
      <w:proofErr w:type="gramStart"/>
      <w:r w:rsidR="00833ED3">
        <w:rPr>
          <w:rFonts w:ascii="Times New Roman" w:hAnsi="Times New Roman" w:cs="Times New Roman"/>
        </w:rPr>
        <w:t>a</w:t>
      </w:r>
      <w:proofErr w:type="gramEnd"/>
      <w:r w:rsidR="00833ED3">
        <w:rPr>
          <w:rFonts w:ascii="Times New Roman" w:hAnsi="Times New Roman" w:cs="Times New Roman"/>
        </w:rPr>
        <w:t xml:space="preserve"> opioid use disorder. </w:t>
      </w:r>
      <w:r w:rsidRPr="00833ED3">
        <w:rPr>
          <w:rFonts w:ascii="Times New Roman" w:hAnsi="Times New Roman" w:cs="Times New Roman"/>
        </w:rPr>
        <w:t>The team’s recommendation is less than the requested amount because this grant is for housing. A review of the detailed budget indicated that the amount requested (rent) was excessive for the publication being served</w:t>
      </w:r>
    </w:p>
    <w:p w:rsidR="009D266C" w:rsidRPr="00833ED3" w:rsidRDefault="00021B31" w:rsidP="00021B31">
      <w:pPr>
        <w:rPr>
          <w:rFonts w:ascii="Times New Roman" w:hAnsi="Times New Roman" w:cs="Times New Roman"/>
          <w:b/>
        </w:rPr>
      </w:pPr>
      <w:r w:rsidRPr="00833ED3">
        <w:rPr>
          <w:rFonts w:ascii="Times New Roman" w:hAnsi="Times New Roman" w:cs="Times New Roman"/>
          <w:b/>
        </w:rPr>
        <w:t xml:space="preserve">The total being recommend for program grants is </w:t>
      </w:r>
      <w:r w:rsidR="00AF64EB" w:rsidRPr="00833ED3">
        <w:rPr>
          <w:rFonts w:ascii="Times New Roman" w:hAnsi="Times New Roman" w:cs="Times New Roman"/>
          <w:b/>
        </w:rPr>
        <w:t>$719,230</w:t>
      </w:r>
      <w:r w:rsidRPr="00833ED3">
        <w:rPr>
          <w:rFonts w:ascii="Times New Roman" w:hAnsi="Times New Roman" w:cs="Times New Roman"/>
          <w:b/>
        </w:rPr>
        <w:t xml:space="preserve"> </w:t>
      </w:r>
      <w:r w:rsidR="009D266C" w:rsidRPr="00833ED3">
        <w:rPr>
          <w:rFonts w:ascii="Times New Roman" w:hAnsi="Times New Roman" w:cs="Times New Roman"/>
          <w:b/>
        </w:rPr>
        <w:t xml:space="preserve"> </w:t>
      </w:r>
    </w:p>
    <w:p w:rsidR="009D266C" w:rsidRPr="00833ED3" w:rsidRDefault="00021B31" w:rsidP="009D266C">
      <w:p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 xml:space="preserve">The Selection team is not recommending funding for </w:t>
      </w:r>
      <w:r w:rsidR="00AF64EB" w:rsidRPr="00833ED3">
        <w:rPr>
          <w:rFonts w:ascii="Times New Roman" w:hAnsi="Times New Roman" w:cs="Times New Roman"/>
        </w:rPr>
        <w:t xml:space="preserve">two (2) applications </w:t>
      </w:r>
      <w:r w:rsidRPr="00833ED3">
        <w:rPr>
          <w:rFonts w:ascii="Times New Roman" w:hAnsi="Times New Roman" w:cs="Times New Roman"/>
        </w:rPr>
        <w:t xml:space="preserve">due to limited amount of funding available, and low scores.  </w:t>
      </w:r>
    </w:p>
    <w:p w:rsidR="00021B31" w:rsidRPr="00833ED3" w:rsidRDefault="00AF64EB" w:rsidP="00021B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33ED3">
        <w:rPr>
          <w:rFonts w:ascii="Times New Roman" w:hAnsi="Times New Roman" w:cs="Times New Roman"/>
          <w:b/>
        </w:rPr>
        <w:t>OAR/Jefferson 164,066</w:t>
      </w:r>
    </w:p>
    <w:p w:rsidR="00AF64EB" w:rsidRPr="00833ED3" w:rsidRDefault="00AF64EB" w:rsidP="00833ED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>The score for this project is 4</w:t>
      </w:r>
      <w:r w:rsidRPr="00833ED3">
        <w:rPr>
          <w:rFonts w:ascii="Times New Roman" w:hAnsi="Times New Roman" w:cs="Times New Roman"/>
        </w:rPr>
        <w:t>5</w:t>
      </w:r>
      <w:r w:rsidRPr="00833ED3">
        <w:rPr>
          <w:rFonts w:ascii="Times New Roman" w:hAnsi="Times New Roman" w:cs="Times New Roman"/>
        </w:rPr>
        <w:t>.</w:t>
      </w:r>
      <w:r w:rsidRPr="00833ED3">
        <w:rPr>
          <w:rFonts w:ascii="Times New Roman" w:hAnsi="Times New Roman" w:cs="Times New Roman"/>
        </w:rPr>
        <w:t>25</w:t>
      </w:r>
      <w:r w:rsidRPr="00833ED3">
        <w:rPr>
          <w:rFonts w:ascii="Times New Roman" w:hAnsi="Times New Roman" w:cs="Times New Roman"/>
        </w:rPr>
        <w:t xml:space="preserve"> out of 60 </w:t>
      </w:r>
    </w:p>
    <w:p w:rsidR="00AF64EB" w:rsidRPr="00833ED3" w:rsidRDefault="00AF64EB" w:rsidP="00833ED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 xml:space="preserve">This application is for implementing a drug treatment court in Fluvanna County. The team was concerned about sustainability, the length of time it usually takes to implement a drug court, and the community support in this area. </w:t>
      </w:r>
    </w:p>
    <w:p w:rsidR="00AF64EB" w:rsidRPr="00833ED3" w:rsidRDefault="00AF64EB" w:rsidP="00AF64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33ED3">
        <w:rPr>
          <w:rFonts w:ascii="Times New Roman" w:hAnsi="Times New Roman" w:cs="Times New Roman"/>
          <w:b/>
        </w:rPr>
        <w:t>Horizons Behavioral Health at $199,729</w:t>
      </w:r>
    </w:p>
    <w:p w:rsidR="00AF64EB" w:rsidRPr="00833ED3" w:rsidRDefault="00AF64EB" w:rsidP="00833ED3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 xml:space="preserve"> </w:t>
      </w:r>
      <w:r w:rsidRPr="00833ED3">
        <w:rPr>
          <w:rFonts w:ascii="Times New Roman" w:hAnsi="Times New Roman" w:cs="Times New Roman"/>
        </w:rPr>
        <w:t xml:space="preserve">The score for this project is </w:t>
      </w:r>
      <w:r w:rsidRPr="00833ED3">
        <w:rPr>
          <w:rFonts w:ascii="Times New Roman" w:hAnsi="Times New Roman" w:cs="Times New Roman"/>
        </w:rPr>
        <w:t>38.6</w:t>
      </w:r>
      <w:r w:rsidRPr="00833ED3">
        <w:rPr>
          <w:rFonts w:ascii="Times New Roman" w:hAnsi="Times New Roman" w:cs="Times New Roman"/>
        </w:rPr>
        <w:t xml:space="preserve"> out of 60 </w:t>
      </w:r>
    </w:p>
    <w:p w:rsidR="005617E2" w:rsidRPr="00833ED3" w:rsidRDefault="00AF64EB" w:rsidP="00833ED3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 xml:space="preserve">This application is to provide wrap around services for individuals in the Blue Ridge Jail Authority who have an opioid addiction. The team noted </w:t>
      </w:r>
      <w:r w:rsidR="008A4E6C" w:rsidRPr="00833ED3">
        <w:rPr>
          <w:rFonts w:ascii="Times New Roman" w:hAnsi="Times New Roman" w:cs="Times New Roman"/>
        </w:rPr>
        <w:t xml:space="preserve">concerns with the </w:t>
      </w:r>
      <w:proofErr w:type="gramStart"/>
      <w:r w:rsidR="008A4E6C" w:rsidRPr="00833ED3">
        <w:rPr>
          <w:rFonts w:ascii="Times New Roman" w:hAnsi="Times New Roman" w:cs="Times New Roman"/>
        </w:rPr>
        <w:t>applicants</w:t>
      </w:r>
      <w:proofErr w:type="gramEnd"/>
      <w:r w:rsidR="008A4E6C" w:rsidRPr="00833ED3">
        <w:rPr>
          <w:rFonts w:ascii="Times New Roman" w:hAnsi="Times New Roman" w:cs="Times New Roman"/>
        </w:rPr>
        <w:t xml:space="preserve"> d</w:t>
      </w:r>
      <w:r w:rsidRPr="00833ED3">
        <w:rPr>
          <w:rFonts w:ascii="Times New Roman" w:hAnsi="Times New Roman" w:cs="Times New Roman"/>
        </w:rPr>
        <w:t xml:space="preserve">emonstrated need, </w:t>
      </w:r>
      <w:r w:rsidR="008A4E6C" w:rsidRPr="00833ED3">
        <w:rPr>
          <w:rFonts w:ascii="Times New Roman" w:hAnsi="Times New Roman" w:cs="Times New Roman"/>
        </w:rPr>
        <w:t>e</w:t>
      </w:r>
      <w:r w:rsidRPr="00833ED3">
        <w:rPr>
          <w:rFonts w:ascii="Times New Roman" w:hAnsi="Times New Roman" w:cs="Times New Roman"/>
        </w:rPr>
        <w:t xml:space="preserve">vidence of </w:t>
      </w:r>
      <w:r w:rsidR="008A4E6C" w:rsidRPr="00833ED3">
        <w:rPr>
          <w:rFonts w:ascii="Times New Roman" w:hAnsi="Times New Roman" w:cs="Times New Roman"/>
        </w:rPr>
        <w:t>c</w:t>
      </w:r>
      <w:r w:rsidRPr="00833ED3">
        <w:rPr>
          <w:rFonts w:ascii="Times New Roman" w:hAnsi="Times New Roman" w:cs="Times New Roman"/>
        </w:rPr>
        <w:t xml:space="preserve">ollaboration, and </w:t>
      </w:r>
      <w:r w:rsidR="008A4E6C" w:rsidRPr="00833ED3">
        <w:rPr>
          <w:rFonts w:ascii="Times New Roman" w:hAnsi="Times New Roman" w:cs="Times New Roman"/>
        </w:rPr>
        <w:t>s</w:t>
      </w:r>
      <w:r w:rsidRPr="00833ED3">
        <w:rPr>
          <w:rFonts w:ascii="Times New Roman" w:hAnsi="Times New Roman" w:cs="Times New Roman"/>
        </w:rPr>
        <w:t>ustainability</w:t>
      </w:r>
      <w:r w:rsidR="008A4E6C" w:rsidRPr="00833ED3">
        <w:rPr>
          <w:rFonts w:ascii="Times New Roman" w:hAnsi="Times New Roman" w:cs="Times New Roman"/>
        </w:rPr>
        <w:t xml:space="preserve"> as conserved.  </w:t>
      </w:r>
    </w:p>
    <w:p w:rsidR="004D241A" w:rsidRPr="00833ED3" w:rsidRDefault="004D241A" w:rsidP="004D241A">
      <w:pPr>
        <w:rPr>
          <w:rFonts w:ascii="Times New Roman" w:hAnsi="Times New Roman" w:cs="Times New Roman"/>
        </w:rPr>
      </w:pPr>
      <w:r w:rsidRPr="00833ED3">
        <w:rPr>
          <w:rFonts w:ascii="Times New Roman" w:hAnsi="Times New Roman" w:cs="Times New Roman"/>
        </w:rPr>
        <w:t xml:space="preserve">The team </w:t>
      </w:r>
      <w:r w:rsidR="00833ED3" w:rsidRPr="00833ED3">
        <w:rPr>
          <w:rFonts w:ascii="Times New Roman" w:hAnsi="Times New Roman" w:cs="Times New Roman"/>
        </w:rPr>
        <w:t>recommends</w:t>
      </w:r>
      <w:r w:rsidRPr="00833ED3">
        <w:rPr>
          <w:rFonts w:ascii="Times New Roman" w:hAnsi="Times New Roman" w:cs="Times New Roman"/>
        </w:rPr>
        <w:t xml:space="preserve"> that the </w:t>
      </w:r>
      <w:r w:rsidR="00833ED3" w:rsidRPr="00833ED3">
        <w:rPr>
          <w:rFonts w:ascii="Times New Roman" w:hAnsi="Times New Roman" w:cs="Times New Roman"/>
        </w:rPr>
        <w:t xml:space="preserve">remaining $72,000.00 be made available to the selected programs to be </w:t>
      </w:r>
      <w:proofErr w:type="gramStart"/>
      <w:r w:rsidR="00833ED3" w:rsidRPr="00833ED3">
        <w:rPr>
          <w:rFonts w:ascii="Times New Roman" w:hAnsi="Times New Roman" w:cs="Times New Roman"/>
        </w:rPr>
        <w:t>used</w:t>
      </w:r>
      <w:proofErr w:type="gramEnd"/>
      <w:r w:rsidR="00833ED3" w:rsidRPr="00833ED3">
        <w:rPr>
          <w:rFonts w:ascii="Times New Roman" w:hAnsi="Times New Roman" w:cs="Times New Roman"/>
        </w:rPr>
        <w:t xml:space="preserve"> to train staff to facilitate </w:t>
      </w:r>
      <w:r w:rsidR="00833ED3" w:rsidRPr="00833ED3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Moral </w:t>
      </w:r>
      <w:r w:rsidR="00833ED3" w:rsidRPr="00833ED3">
        <w:rPr>
          <w:rFonts w:ascii="Times New Roman" w:hAnsi="Times New Roman" w:cs="Times New Roman"/>
          <w:bCs/>
          <w:color w:val="222222"/>
          <w:shd w:val="clear" w:color="auto" w:fill="FFFFFF"/>
        </w:rPr>
        <w:t>Recognition</w:t>
      </w:r>
      <w:r w:rsidR="00833ED3" w:rsidRPr="00833ED3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Therapy</w:t>
      </w:r>
      <w:r w:rsidR="00833ED3" w:rsidRPr="00833ED3">
        <w:rPr>
          <w:rFonts w:ascii="Times New Roman" w:hAnsi="Times New Roman" w:cs="Times New Roman"/>
          <w:color w:val="222222"/>
          <w:shd w:val="clear" w:color="auto" w:fill="FFFFFF"/>
        </w:rPr>
        <w:t> (</w:t>
      </w:r>
      <w:r w:rsidR="00833ED3" w:rsidRPr="00833ED3">
        <w:rPr>
          <w:rFonts w:ascii="Times New Roman" w:hAnsi="Times New Roman" w:cs="Times New Roman"/>
          <w:bCs/>
          <w:color w:val="222222"/>
          <w:shd w:val="clear" w:color="auto" w:fill="FFFFFF"/>
        </w:rPr>
        <w:t>MRT</w:t>
      </w:r>
      <w:r w:rsidR="00833ED3" w:rsidRPr="00833ED3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833ED3" w:rsidRPr="00833ED3">
        <w:rPr>
          <w:rFonts w:ascii="Times New Roman" w:hAnsi="Times New Roman" w:cs="Times New Roman"/>
          <w:color w:val="222222"/>
          <w:shd w:val="clear" w:color="auto" w:fill="FFFFFF"/>
        </w:rPr>
        <w:t xml:space="preserve">, which </w:t>
      </w:r>
      <w:r w:rsidR="00833ED3" w:rsidRPr="00833ED3">
        <w:rPr>
          <w:rFonts w:ascii="Times New Roman" w:hAnsi="Times New Roman" w:cs="Times New Roman"/>
          <w:color w:val="222222"/>
          <w:shd w:val="clear" w:color="auto" w:fill="FFFFFF"/>
        </w:rPr>
        <w:t xml:space="preserve">is a type of </w:t>
      </w:r>
      <w:r w:rsidR="00833ED3" w:rsidRPr="00833ED3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behavioral </w:t>
      </w:r>
      <w:r w:rsidR="00833ED3" w:rsidRPr="00833ED3">
        <w:rPr>
          <w:rFonts w:ascii="Times New Roman" w:hAnsi="Times New Roman" w:cs="Times New Roman"/>
          <w:bCs/>
          <w:color w:val="222222"/>
          <w:shd w:val="clear" w:color="auto" w:fill="FFFFFF"/>
        </w:rPr>
        <w:t>therapy</w:t>
      </w:r>
      <w:r w:rsidR="00833ED3" w:rsidRPr="00833ED3">
        <w:rPr>
          <w:rFonts w:ascii="Times New Roman" w:hAnsi="Times New Roman" w:cs="Times New Roman"/>
          <w:color w:val="222222"/>
          <w:shd w:val="clear" w:color="auto" w:fill="FFFFFF"/>
        </w:rPr>
        <w:t> aimed at decreasing the likelihood of someone returning to abusing substances or alcohol. It utilizes a combination of psychological practices to</w:t>
      </w:r>
      <w:r w:rsidR="00833ED3" w:rsidRPr="00833E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33ED3" w:rsidRPr="00833ED3">
        <w:rPr>
          <w:rFonts w:ascii="Times New Roman" w:hAnsi="Times New Roman" w:cs="Times New Roman"/>
          <w:color w:val="222222"/>
          <w:shd w:val="clear" w:color="auto" w:fill="FFFFFF"/>
        </w:rPr>
        <w:t>improve </w:t>
      </w:r>
      <w:r w:rsidR="00833ED3" w:rsidRPr="00833ED3">
        <w:rPr>
          <w:rFonts w:ascii="Times New Roman" w:hAnsi="Times New Roman" w:cs="Times New Roman"/>
          <w:bCs/>
          <w:color w:val="222222"/>
          <w:shd w:val="clear" w:color="auto" w:fill="FFFFFF"/>
        </w:rPr>
        <w:t>moral</w:t>
      </w:r>
      <w:r w:rsidR="00833ED3" w:rsidRPr="00833ED3">
        <w:rPr>
          <w:rFonts w:ascii="Times New Roman" w:hAnsi="Times New Roman" w:cs="Times New Roman"/>
          <w:color w:val="222222"/>
          <w:shd w:val="clear" w:color="auto" w:fill="FFFFFF"/>
        </w:rPr>
        <w:t> reasoning and positive identity.</w:t>
      </w:r>
    </w:p>
    <w:sectPr w:rsidR="004D241A" w:rsidRPr="00833E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65" w:rsidRDefault="00A71F65" w:rsidP="005617E2">
      <w:pPr>
        <w:spacing w:after="0" w:line="240" w:lineRule="auto"/>
      </w:pPr>
      <w:r>
        <w:separator/>
      </w:r>
    </w:p>
  </w:endnote>
  <w:endnote w:type="continuationSeparator" w:id="0">
    <w:p w:rsidR="00A71F65" w:rsidRDefault="00A71F65" w:rsidP="0056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65" w:rsidRDefault="00A71F65" w:rsidP="005617E2">
      <w:pPr>
        <w:spacing w:after="0" w:line="240" w:lineRule="auto"/>
      </w:pPr>
      <w:r>
        <w:separator/>
      </w:r>
    </w:p>
  </w:footnote>
  <w:footnote w:type="continuationSeparator" w:id="0">
    <w:p w:rsidR="00A71F65" w:rsidRDefault="00A71F65" w:rsidP="0056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2" w:rsidRPr="005617E2" w:rsidRDefault="005617E2">
    <w:pPr>
      <w:pStyle w:val="Header"/>
      <w:rPr>
        <w:rFonts w:ascii="Times New Roman" w:hAnsi="Times New Roman" w:cs="Times New Roman"/>
        <w:sz w:val="36"/>
        <w:szCs w:val="36"/>
      </w:rPr>
    </w:pPr>
    <w:r w:rsidRPr="005617E2">
      <w:rPr>
        <w:rFonts w:ascii="Times New Roman" w:hAnsi="Times New Roman" w:cs="Times New Roman"/>
        <w:sz w:val="36"/>
        <w:szCs w:val="36"/>
      </w:rPr>
      <w:t xml:space="preserve">Adult Services </w:t>
    </w:r>
    <w:r w:rsidR="002C6C98">
      <w:rPr>
        <w:rFonts w:ascii="Times New Roman" w:hAnsi="Times New Roman" w:cs="Times New Roman"/>
        <w:sz w:val="36"/>
        <w:szCs w:val="36"/>
      </w:rPr>
      <w:t xml:space="preserve">CCCA/PSA </w:t>
    </w:r>
    <w:r w:rsidRPr="005617E2">
      <w:rPr>
        <w:rFonts w:ascii="Times New Roman" w:hAnsi="Times New Roman" w:cs="Times New Roman"/>
        <w:sz w:val="36"/>
        <w:szCs w:val="36"/>
      </w:rPr>
      <w:t xml:space="preserve">Grant Recommendations </w:t>
    </w:r>
    <w:r>
      <w:rPr>
        <w:rFonts w:ascii="Times New Roman" w:hAnsi="Times New Roman" w:cs="Times New Roman"/>
        <w:sz w:val="36"/>
        <w:szCs w:val="36"/>
      </w:rPr>
      <w:t xml:space="preserve">- </w:t>
    </w:r>
    <w:r w:rsidRPr="005617E2">
      <w:rPr>
        <w:rFonts w:ascii="Times New Roman" w:hAnsi="Times New Roman" w:cs="Times New Roman"/>
        <w:sz w:val="36"/>
        <w:szCs w:val="36"/>
      </w:rPr>
      <w:t>10/03/2019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26D"/>
    <w:multiLevelType w:val="hybridMultilevel"/>
    <w:tmpl w:val="FD74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6AC1"/>
    <w:multiLevelType w:val="hybridMultilevel"/>
    <w:tmpl w:val="546C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4A7"/>
    <w:multiLevelType w:val="hybridMultilevel"/>
    <w:tmpl w:val="38986E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D7D5676"/>
    <w:multiLevelType w:val="hybridMultilevel"/>
    <w:tmpl w:val="53EA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00498"/>
    <w:multiLevelType w:val="hybridMultilevel"/>
    <w:tmpl w:val="F2B8FD2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77082D2B"/>
    <w:multiLevelType w:val="hybridMultilevel"/>
    <w:tmpl w:val="9B9E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E2"/>
    <w:rsid w:val="00021B31"/>
    <w:rsid w:val="002C6C98"/>
    <w:rsid w:val="004D241A"/>
    <w:rsid w:val="005617E2"/>
    <w:rsid w:val="00833ED3"/>
    <w:rsid w:val="008A4E6C"/>
    <w:rsid w:val="009D266C"/>
    <w:rsid w:val="00A71F65"/>
    <w:rsid w:val="00AF64EB"/>
    <w:rsid w:val="00BA0997"/>
    <w:rsid w:val="00DC4A28"/>
    <w:rsid w:val="00F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7E65"/>
  <w15:chartTrackingRefBased/>
  <w15:docId w15:val="{6C6D1C9D-9A18-4844-8F9B-FB90584D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E2"/>
  </w:style>
  <w:style w:type="paragraph" w:styleId="Footer">
    <w:name w:val="footer"/>
    <w:basedOn w:val="Normal"/>
    <w:link w:val="FooterChar"/>
    <w:uiPriority w:val="99"/>
    <w:unhideWhenUsed/>
    <w:rsid w:val="0056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E2"/>
  </w:style>
  <w:style w:type="paragraph" w:styleId="ListParagraph">
    <w:name w:val="List Paragraph"/>
    <w:basedOn w:val="Normal"/>
    <w:uiPriority w:val="34"/>
    <w:qFormat/>
    <w:rsid w:val="00561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Warriner</dc:creator>
  <cp:keywords/>
  <dc:description/>
  <cp:lastModifiedBy>Andy Warriner</cp:lastModifiedBy>
  <cp:revision>5</cp:revision>
  <cp:lastPrinted>2019-10-03T14:33:00Z</cp:lastPrinted>
  <dcterms:created xsi:type="dcterms:W3CDTF">2019-10-03T13:29:00Z</dcterms:created>
  <dcterms:modified xsi:type="dcterms:W3CDTF">2019-10-03T17:16:00Z</dcterms:modified>
</cp:coreProperties>
</file>